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D2" w:rsidRPr="00456AD2" w:rsidRDefault="00456AD2" w:rsidP="00456AD2">
      <w:pPr>
        <w:spacing w:after="0" w:line="260" w:lineRule="atLeast"/>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56AD2" w:rsidRPr="00456AD2" w:rsidRDefault="00456AD2" w:rsidP="00456AD2">
      <w:pPr>
        <w:spacing w:after="240" w:line="260" w:lineRule="atLeast"/>
        <w:rPr>
          <w:rFonts w:ascii="Times New Roman" w:eastAsia="Times New Roman" w:hAnsi="Times New Roman" w:cs="Times New Roman"/>
          <w:sz w:val="24"/>
          <w:szCs w:val="24"/>
          <w:lang w:eastAsia="pl-PL"/>
        </w:rPr>
      </w:pPr>
      <w:hyperlink r:id="rId6" w:tgtFrame="_blank" w:history="1">
        <w:r w:rsidRPr="00456AD2">
          <w:rPr>
            <w:rFonts w:ascii="Times New Roman" w:eastAsia="Times New Roman" w:hAnsi="Times New Roman" w:cs="Times New Roman"/>
            <w:color w:val="0000FF"/>
            <w:sz w:val="24"/>
            <w:szCs w:val="24"/>
            <w:u w:val="single"/>
            <w:lang w:eastAsia="pl-PL"/>
          </w:rPr>
          <w:t>www.107sw.mil.pl</w:t>
        </w:r>
      </w:hyperlink>
    </w:p>
    <w:p w:rsidR="00456AD2" w:rsidRPr="00456AD2" w:rsidRDefault="00456AD2" w:rsidP="00456AD2">
      <w:pPr>
        <w:spacing w:after="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56AD2" w:rsidRPr="00456AD2" w:rsidRDefault="00456AD2" w:rsidP="00456AD2">
      <w:pPr>
        <w:spacing w:before="100" w:beforeAutospacing="1" w:after="24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Wałcz: Dostosowanie budynku nr 1,2,9-szpitala do warunków bezpieczeństwa przeciwpożarowego</w:t>
      </w:r>
      <w:r w:rsidRPr="00456AD2">
        <w:rPr>
          <w:rFonts w:ascii="Times New Roman" w:eastAsia="Times New Roman" w:hAnsi="Times New Roman" w:cs="Times New Roman"/>
          <w:sz w:val="24"/>
          <w:szCs w:val="24"/>
          <w:lang w:eastAsia="pl-PL"/>
        </w:rPr>
        <w:br/>
      </w:r>
      <w:r w:rsidRPr="00456AD2">
        <w:rPr>
          <w:rFonts w:ascii="Times New Roman" w:eastAsia="Times New Roman" w:hAnsi="Times New Roman" w:cs="Times New Roman"/>
          <w:b/>
          <w:bCs/>
          <w:sz w:val="24"/>
          <w:szCs w:val="24"/>
          <w:lang w:eastAsia="pl-PL"/>
        </w:rPr>
        <w:t>Numer ogłoszenia: 43282 - 2016; data zamieszczenia: 26.02.2016</w:t>
      </w:r>
      <w:r w:rsidRPr="00456AD2">
        <w:rPr>
          <w:rFonts w:ascii="Times New Roman" w:eastAsia="Times New Roman" w:hAnsi="Times New Roman" w:cs="Times New Roman"/>
          <w:sz w:val="24"/>
          <w:szCs w:val="24"/>
          <w:lang w:eastAsia="pl-PL"/>
        </w:rPr>
        <w:br/>
        <w:t>OGŁOSZENIE O ZAMÓWIENIU - roboty budowlane</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Zamieszczanie ogłoszenia:</w:t>
      </w:r>
      <w:r w:rsidRPr="00456AD2">
        <w:rPr>
          <w:rFonts w:ascii="Times New Roman" w:eastAsia="Times New Roman" w:hAnsi="Times New Roman" w:cs="Times New Roman"/>
          <w:sz w:val="24"/>
          <w:szCs w:val="24"/>
          <w:lang w:eastAsia="pl-PL"/>
        </w:rPr>
        <w:t xml:space="preserve"> obowiązkowe.</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Ogłoszenie dotyczy:</w:t>
      </w:r>
      <w:r w:rsidRPr="00456AD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56AD2" w:rsidRPr="00456AD2" w:rsidTr="00456A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56AD2" w:rsidRPr="00456AD2" w:rsidRDefault="00456AD2" w:rsidP="00456AD2">
            <w:pPr>
              <w:spacing w:after="0" w:line="240" w:lineRule="auto"/>
              <w:jc w:val="center"/>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V</w:t>
            </w:r>
          </w:p>
        </w:tc>
        <w:tc>
          <w:tcPr>
            <w:tcW w:w="0" w:type="auto"/>
            <w:vAlign w:val="center"/>
            <w:hideMark/>
          </w:tcPr>
          <w:p w:rsidR="00456AD2" w:rsidRPr="00456AD2" w:rsidRDefault="00456AD2" w:rsidP="00456AD2">
            <w:pPr>
              <w:spacing w:after="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zamówienia publicznego</w:t>
            </w:r>
          </w:p>
        </w:tc>
      </w:tr>
      <w:tr w:rsidR="00456AD2" w:rsidRPr="00456AD2" w:rsidTr="00456A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56AD2" w:rsidRPr="00456AD2" w:rsidRDefault="00456AD2" w:rsidP="00456AD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56AD2" w:rsidRPr="00456AD2" w:rsidRDefault="00456AD2" w:rsidP="00456AD2">
            <w:pPr>
              <w:spacing w:after="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zawarcia umowy ramowej</w:t>
            </w:r>
          </w:p>
        </w:tc>
      </w:tr>
      <w:tr w:rsidR="00456AD2" w:rsidRPr="00456AD2" w:rsidTr="00456A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56AD2" w:rsidRPr="00456AD2" w:rsidRDefault="00456AD2" w:rsidP="00456AD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56AD2" w:rsidRPr="00456AD2" w:rsidRDefault="00456AD2" w:rsidP="00456AD2">
            <w:pPr>
              <w:spacing w:after="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ustanowienia dynamicznego systemu zakupów (DSZ)</w:t>
            </w:r>
          </w:p>
        </w:tc>
      </w:tr>
    </w:tbl>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SEKCJA I: ZAMAWIAJĄCY</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 1) NAZWA I ADRES:</w:t>
      </w:r>
      <w:r w:rsidRPr="00456AD2">
        <w:rPr>
          <w:rFonts w:ascii="Times New Roman" w:eastAsia="Times New Roman" w:hAnsi="Times New Roman" w:cs="Times New Roman"/>
          <w:sz w:val="24"/>
          <w:szCs w:val="24"/>
          <w:lang w:eastAsia="pl-PL"/>
        </w:rPr>
        <w:t xml:space="preserve"> 107 Szpital Wojskowy z Przychodnią Samodzielny Publiczny Zakład Opieki Zdrowotnej , ul. Kołobrzeska 44, 78-600 Wałcz, woj. zachodniopomorskie, tel. 216 472 809, faks 261 472 820.</w:t>
      </w:r>
    </w:p>
    <w:p w:rsidR="00456AD2" w:rsidRPr="00456AD2" w:rsidRDefault="00456AD2" w:rsidP="00456AD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Adres strony internetowej zamawiającego:</w:t>
      </w:r>
      <w:r w:rsidRPr="00456AD2">
        <w:rPr>
          <w:rFonts w:ascii="Times New Roman" w:eastAsia="Times New Roman" w:hAnsi="Times New Roman" w:cs="Times New Roman"/>
          <w:sz w:val="24"/>
          <w:szCs w:val="24"/>
          <w:lang w:eastAsia="pl-PL"/>
        </w:rPr>
        <w:t xml:space="preserve"> www.107sw.mil.pl</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 2) RODZAJ ZAMAWIAJĄCEGO:</w:t>
      </w:r>
      <w:r w:rsidRPr="00456AD2">
        <w:rPr>
          <w:rFonts w:ascii="Times New Roman" w:eastAsia="Times New Roman" w:hAnsi="Times New Roman" w:cs="Times New Roman"/>
          <w:sz w:val="24"/>
          <w:szCs w:val="24"/>
          <w:lang w:eastAsia="pl-PL"/>
        </w:rPr>
        <w:t xml:space="preserve"> Samodzielny publiczny zakład opieki zdrowotnej.</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SEKCJA II: PRZEDMIOT ZAMÓWIENIA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 OKREŚLENIE PRZEDMIOTU ZAMÓWIENIA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II.1.1) Nazwa nadana zamówieniu przez zamawiającego:</w:t>
      </w:r>
      <w:r w:rsidRPr="00456AD2">
        <w:rPr>
          <w:rFonts w:ascii="Times New Roman" w:eastAsia="Times New Roman" w:hAnsi="Times New Roman" w:cs="Times New Roman"/>
          <w:sz w:val="24"/>
          <w:szCs w:val="24"/>
          <w:lang w:eastAsia="pl-PL"/>
        </w:rPr>
        <w:t xml:space="preserve"> Dostosowanie budynku nr 1,2,9-szpitala do warunków bezpieczeństwa przeciwpożarowego.</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II.1.2) Rodzaj zamówienia:</w:t>
      </w:r>
      <w:r w:rsidRPr="00456AD2">
        <w:rPr>
          <w:rFonts w:ascii="Times New Roman" w:eastAsia="Times New Roman" w:hAnsi="Times New Roman" w:cs="Times New Roman"/>
          <w:sz w:val="24"/>
          <w:szCs w:val="24"/>
          <w:lang w:eastAsia="pl-PL"/>
        </w:rPr>
        <w:t xml:space="preserve"> roboty budowlane.</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II.1.4) Określenie przedmiotu oraz wielkości lub zakresu zamówienia:</w:t>
      </w:r>
      <w:r w:rsidRPr="00456AD2">
        <w:rPr>
          <w:rFonts w:ascii="Times New Roman" w:eastAsia="Times New Roman" w:hAnsi="Times New Roman" w:cs="Times New Roman"/>
          <w:sz w:val="24"/>
          <w:szCs w:val="24"/>
          <w:lang w:eastAsia="pl-PL"/>
        </w:rPr>
        <w:t xml:space="preserve"> Przedmiotem zamówienia jest dostosowanie budynku nr 1,2,9 - szpitala do warunków bezpieczeństwa przeciwpożarowego. Zakres robót obejmował będzie: - zapewnienie wymaganej klasy odporności pożarowej, -zapewnienie wymaganej klasy odporności ogniowej i stopnia rozprzestrzeniania się ognia, - zapewnienie dojazdu spełniającego wymagania dla dróg pożarowych, - wykonanie podziału budynków na strefy pożarowe, - wykonanie instalacji oddymiania, - wykonanie dróg ewakuacji, - wykonanie instalacji hydrantowej, - instalacja systemu SAP, - wykonanie instalacji oświetlenia awaryjnego, - </w:t>
      </w:r>
      <w:proofErr w:type="spellStart"/>
      <w:r w:rsidRPr="00456AD2">
        <w:rPr>
          <w:rFonts w:ascii="Times New Roman" w:eastAsia="Times New Roman" w:hAnsi="Times New Roman" w:cs="Times New Roman"/>
          <w:sz w:val="24"/>
          <w:szCs w:val="24"/>
          <w:lang w:eastAsia="pl-PL"/>
        </w:rPr>
        <w:t>madernizację</w:t>
      </w:r>
      <w:proofErr w:type="spellEnd"/>
      <w:r w:rsidRPr="00456AD2">
        <w:rPr>
          <w:rFonts w:ascii="Times New Roman" w:eastAsia="Times New Roman" w:hAnsi="Times New Roman" w:cs="Times New Roman"/>
          <w:sz w:val="24"/>
          <w:szCs w:val="24"/>
          <w:lang w:eastAsia="pl-PL"/>
        </w:rPr>
        <w:t xml:space="preserve"> urządzeń gaśniczych..</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b/>
          <w:bCs/>
          <w:sz w:val="24"/>
          <w:szCs w:val="24"/>
          <w:lang w:eastAsia="pl-PL"/>
        </w:rPr>
      </w:pPr>
      <w:r w:rsidRPr="00456AD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56AD2" w:rsidRPr="00456AD2" w:rsidTr="00456A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56AD2" w:rsidRPr="00456AD2" w:rsidRDefault="00456AD2" w:rsidP="00456AD2">
            <w:pPr>
              <w:spacing w:after="0" w:line="240" w:lineRule="auto"/>
              <w:jc w:val="center"/>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lastRenderedPageBreak/>
              <w:t> </w:t>
            </w:r>
          </w:p>
        </w:tc>
        <w:tc>
          <w:tcPr>
            <w:tcW w:w="0" w:type="auto"/>
            <w:vAlign w:val="center"/>
            <w:hideMark/>
          </w:tcPr>
          <w:p w:rsidR="00456AD2" w:rsidRPr="00456AD2" w:rsidRDefault="00456AD2" w:rsidP="00456AD2">
            <w:pPr>
              <w:spacing w:after="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przewiduje się udzielenie zamówień uzupełniających</w:t>
            </w:r>
          </w:p>
        </w:tc>
      </w:tr>
    </w:tbl>
    <w:p w:rsidR="00456AD2" w:rsidRPr="00456AD2" w:rsidRDefault="00456AD2" w:rsidP="00456A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Określenie przedmiotu oraz wielkości lub zakresu zamówień uzupełniających</w:t>
      </w:r>
    </w:p>
    <w:p w:rsidR="00456AD2" w:rsidRPr="00456AD2" w:rsidRDefault="00456AD2" w:rsidP="00456A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II.1.6) Wspólny Słownik Zamówień (CPV):</w:t>
      </w:r>
      <w:r w:rsidRPr="00456AD2">
        <w:rPr>
          <w:rFonts w:ascii="Times New Roman" w:eastAsia="Times New Roman" w:hAnsi="Times New Roman" w:cs="Times New Roman"/>
          <w:sz w:val="24"/>
          <w:szCs w:val="24"/>
          <w:lang w:eastAsia="pl-PL"/>
        </w:rPr>
        <w:t xml:space="preserve"> 45.00.00.00-7, 45.30.00.00-0, 45.33.22.00-5, 45.31.20.00-8, 45.34.32.00-5, 45.31.60.00-5.</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II.1.7) Czy dopuszcza się złożenie oferty częściowej:</w:t>
      </w:r>
      <w:r w:rsidRPr="00456AD2">
        <w:rPr>
          <w:rFonts w:ascii="Times New Roman" w:eastAsia="Times New Roman" w:hAnsi="Times New Roman" w:cs="Times New Roman"/>
          <w:sz w:val="24"/>
          <w:szCs w:val="24"/>
          <w:lang w:eastAsia="pl-PL"/>
        </w:rPr>
        <w:t xml:space="preserve"> nie.</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II.1.8) Czy dopuszcza się złożenie oferty wariantowej:</w:t>
      </w:r>
      <w:r w:rsidRPr="00456AD2">
        <w:rPr>
          <w:rFonts w:ascii="Times New Roman" w:eastAsia="Times New Roman" w:hAnsi="Times New Roman" w:cs="Times New Roman"/>
          <w:sz w:val="24"/>
          <w:szCs w:val="24"/>
          <w:lang w:eastAsia="pl-PL"/>
        </w:rPr>
        <w:t xml:space="preserve"> nie.</w:t>
      </w:r>
    </w:p>
    <w:p w:rsidR="00456AD2" w:rsidRPr="00456AD2" w:rsidRDefault="00456AD2" w:rsidP="00456AD2">
      <w:pPr>
        <w:spacing w:after="0" w:line="240" w:lineRule="auto"/>
        <w:rPr>
          <w:rFonts w:ascii="Times New Roman" w:eastAsia="Times New Roman" w:hAnsi="Times New Roman" w:cs="Times New Roman"/>
          <w:sz w:val="24"/>
          <w:szCs w:val="24"/>
          <w:lang w:eastAsia="pl-PL"/>
        </w:rPr>
      </w:pP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II.2) CZAS TRWANIA ZAMÓWIENIA LUB TERMIN WYKONANIA:</w:t>
      </w:r>
      <w:r w:rsidRPr="00456AD2">
        <w:rPr>
          <w:rFonts w:ascii="Times New Roman" w:eastAsia="Times New Roman" w:hAnsi="Times New Roman" w:cs="Times New Roman"/>
          <w:sz w:val="24"/>
          <w:szCs w:val="24"/>
          <w:lang w:eastAsia="pl-PL"/>
        </w:rPr>
        <w:t xml:space="preserve"> Zakończenie: 18.11.2016.</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SEKCJA III: INFORMACJE O CHARAKTERZE PRAWNYM, EKONOMICZNYM, FINANSOWYM I TECHNICZNYM</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III.1) WADIUM</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Informacja na temat wadium:</w:t>
      </w:r>
      <w:r w:rsidRPr="00456AD2">
        <w:rPr>
          <w:rFonts w:ascii="Times New Roman" w:eastAsia="Times New Roman" w:hAnsi="Times New Roman" w:cs="Times New Roman"/>
          <w:sz w:val="24"/>
          <w:szCs w:val="24"/>
          <w:lang w:eastAsia="pl-PL"/>
        </w:rPr>
        <w:t xml:space="preserve"> Wadium w wysokości 30000,00 zł.</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III.2) ZALICZKI</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56AD2" w:rsidRPr="00456AD2" w:rsidRDefault="00456AD2" w:rsidP="00456A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56AD2" w:rsidRPr="00456AD2" w:rsidRDefault="00456AD2" w:rsidP="00456A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Opis sposobu dokonywania oceny spełniania tego warunku</w:t>
      </w:r>
    </w:p>
    <w:p w:rsidR="00456AD2" w:rsidRPr="00456AD2" w:rsidRDefault="00456AD2" w:rsidP="00456A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Na podstawie oświadczenia</w:t>
      </w:r>
    </w:p>
    <w:p w:rsidR="00456AD2" w:rsidRPr="00456AD2" w:rsidRDefault="00456AD2" w:rsidP="00456A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III.3.2) Wiedza i doświadczenie</w:t>
      </w:r>
    </w:p>
    <w:p w:rsidR="00456AD2" w:rsidRPr="00456AD2" w:rsidRDefault="00456AD2" w:rsidP="00456A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Opis sposobu dokonywania oceny spełniania tego warunku</w:t>
      </w:r>
    </w:p>
    <w:p w:rsidR="00456AD2" w:rsidRPr="00456AD2" w:rsidRDefault="00456AD2" w:rsidP="00456A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 warunek Zamawiający uzna za spełniony jeżeli wykonawca wykonał - w okresie pięciu ostatnich lat przed dniem wszczęcia postępowania o udzielenie zamówienia, a jeżeli okres prowadzenia działalności jest krótszy - w tym okresie, co najmniej trzech robót budowlanych w obiektach użyteczności publicznej o podobnym charakterze o łącznej wartości zamówień nie mniejszych niż 500.000,00 zł brutto.</w:t>
      </w:r>
    </w:p>
    <w:p w:rsidR="00456AD2" w:rsidRPr="00456AD2" w:rsidRDefault="00456AD2" w:rsidP="00456A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III.3.3) Potencjał techniczny</w:t>
      </w:r>
    </w:p>
    <w:p w:rsidR="00456AD2" w:rsidRPr="00456AD2" w:rsidRDefault="00456AD2" w:rsidP="00456A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Opis sposobu dokonywania oceny spełniania tego warunku</w:t>
      </w:r>
    </w:p>
    <w:p w:rsidR="00456AD2" w:rsidRPr="00456AD2" w:rsidRDefault="00456AD2" w:rsidP="00456A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Na podstawie oświadczenia</w:t>
      </w:r>
    </w:p>
    <w:p w:rsidR="00456AD2" w:rsidRPr="00456AD2" w:rsidRDefault="00456AD2" w:rsidP="00456A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lastRenderedPageBreak/>
        <w:t>III.3.4) Osoby zdolne do wykonania zamówienia</w:t>
      </w:r>
    </w:p>
    <w:p w:rsidR="00456AD2" w:rsidRPr="00456AD2" w:rsidRDefault="00456AD2" w:rsidP="00456A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Opis sposobu dokonywania oceny spełniania tego warunku</w:t>
      </w:r>
    </w:p>
    <w:p w:rsidR="00456AD2" w:rsidRPr="00456AD2" w:rsidRDefault="00456AD2" w:rsidP="00456A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 xml:space="preserve">- warunek Zamawiający uzna za spełniony jeżeli wykonawca dysponuje lub wykaże gotowość dysponowania następującą osobą, która będzie uczestniczyć w wykonywaniu zamówienia tj.:- osobą posiadającą stosowne uprawnienia w specjalności </w:t>
      </w:r>
      <w:proofErr w:type="spellStart"/>
      <w:r w:rsidRPr="00456AD2">
        <w:rPr>
          <w:rFonts w:ascii="Times New Roman" w:eastAsia="Times New Roman" w:hAnsi="Times New Roman" w:cs="Times New Roman"/>
          <w:sz w:val="24"/>
          <w:szCs w:val="24"/>
          <w:lang w:eastAsia="pl-PL"/>
        </w:rPr>
        <w:t>konstrukcyjno</w:t>
      </w:r>
      <w:proofErr w:type="spellEnd"/>
      <w:r w:rsidRPr="00456AD2">
        <w:rPr>
          <w:rFonts w:ascii="Times New Roman" w:eastAsia="Times New Roman" w:hAnsi="Times New Roman" w:cs="Times New Roman"/>
          <w:sz w:val="24"/>
          <w:szCs w:val="24"/>
          <w:lang w:eastAsia="pl-PL"/>
        </w:rPr>
        <w:t xml:space="preserve"> budowlanej, do kierowania robotami budowlanymi, określonej przepisami Prawa Budowlanego.</w:t>
      </w:r>
    </w:p>
    <w:p w:rsidR="00456AD2" w:rsidRPr="00456AD2" w:rsidRDefault="00456AD2" w:rsidP="00456A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III.3.5) Sytuacja ekonomiczna i finansowa</w:t>
      </w:r>
    </w:p>
    <w:p w:rsidR="00456AD2" w:rsidRPr="00456AD2" w:rsidRDefault="00456AD2" w:rsidP="00456A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Opis sposobu dokonywania oceny spełniania tego warunku</w:t>
      </w:r>
    </w:p>
    <w:p w:rsidR="00456AD2" w:rsidRPr="00456AD2" w:rsidRDefault="00456AD2" w:rsidP="00456A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Zamawiający oceni spełnienie tego warunku na podstawie a) informacji banku lub Spółdzielczej kasy oszczędnościowo-kredytowej, w którym Wykonawca posiada rachunek potwierdzającej wysokość posiadanych środków finansowych lub zdolność kredytową Wykonawcy, wystawionej nie wcześniej niż 3 m-ce przed upływem terminu składania ofert. Wykonawca powinien posiadać dostęp do wolnych środków finansowych lub posiadać zdolność kredytową w wysokości 500.000,00 zł. b) opłaconej polisy, a w przypadku jej braku innego dokumentu potwierdzającego, że Wykonawca jest ubezpieczony od odpowiedzialności cywilnej w zakresie prowadzonej działalności. Minimalna wysokość ubezpieczenia od odpowiedzialności cywilnej 500 000,00 zł.</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56AD2" w:rsidRPr="00456AD2" w:rsidRDefault="00456AD2" w:rsidP="00456A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56AD2" w:rsidRPr="00456AD2" w:rsidRDefault="00456AD2" w:rsidP="00456A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56AD2" w:rsidRPr="00456AD2" w:rsidRDefault="00456AD2" w:rsidP="00456A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456AD2" w:rsidRPr="00456AD2" w:rsidRDefault="00456AD2" w:rsidP="00456A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456AD2" w:rsidRPr="00456AD2" w:rsidRDefault="00456AD2" w:rsidP="00456A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56AD2" w:rsidRPr="00456AD2" w:rsidRDefault="00456AD2" w:rsidP="00456AD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456AD2" w:rsidRPr="00456AD2" w:rsidRDefault="00456AD2" w:rsidP="00456AD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56AD2" w:rsidRPr="00456AD2" w:rsidRDefault="00456AD2" w:rsidP="00456AD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oświadczenie o braku podstaw do wykluczenia;</w:t>
      </w:r>
    </w:p>
    <w:p w:rsidR="00456AD2" w:rsidRPr="00456AD2" w:rsidRDefault="00456AD2" w:rsidP="00456AD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56AD2" w:rsidRPr="00456AD2" w:rsidRDefault="00456AD2" w:rsidP="00456AD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56AD2" w:rsidRPr="00456AD2" w:rsidRDefault="00456AD2" w:rsidP="00456AD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w:t>
      </w:r>
      <w:r w:rsidRPr="00456AD2">
        <w:rPr>
          <w:rFonts w:ascii="Times New Roman" w:eastAsia="Times New Roman" w:hAnsi="Times New Roman" w:cs="Times New Roman"/>
          <w:sz w:val="24"/>
          <w:szCs w:val="24"/>
          <w:lang w:eastAsia="pl-PL"/>
        </w:rPr>
        <w:lastRenderedPageBreak/>
        <w:t>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56AD2" w:rsidRPr="00456AD2" w:rsidRDefault="00456AD2" w:rsidP="00456AD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III.4.3) Dokumenty podmiotów zagranicznych</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III.4.3.1) dokument wystawiony w kraju, w którym ma siedzibę lub miejsce zamieszkania potwierdzający, że:</w:t>
      </w:r>
    </w:p>
    <w:p w:rsidR="00456AD2" w:rsidRPr="00456AD2" w:rsidRDefault="00456AD2" w:rsidP="00456AD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56AD2" w:rsidRPr="00456AD2" w:rsidRDefault="00456AD2" w:rsidP="00456AD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56AD2" w:rsidRPr="00456AD2" w:rsidRDefault="00456AD2" w:rsidP="00456AD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SEKCJA IV: PROCEDURA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IV.1) TRYB UDZIELENIA ZAMÓWIENIA</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IV.1.1) Tryb udzielenia zamówienia:</w:t>
      </w:r>
      <w:r w:rsidRPr="00456AD2">
        <w:rPr>
          <w:rFonts w:ascii="Times New Roman" w:eastAsia="Times New Roman" w:hAnsi="Times New Roman" w:cs="Times New Roman"/>
          <w:sz w:val="24"/>
          <w:szCs w:val="24"/>
          <w:lang w:eastAsia="pl-PL"/>
        </w:rPr>
        <w:t xml:space="preserve"> przetarg nieograniczony.</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IV.2) KRYTERIA OCENY OFERT</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 xml:space="preserve">IV.2.1) Kryteria oceny ofert: </w:t>
      </w:r>
      <w:r w:rsidRPr="00456AD2">
        <w:rPr>
          <w:rFonts w:ascii="Times New Roman" w:eastAsia="Times New Roman" w:hAnsi="Times New Roman" w:cs="Times New Roman"/>
          <w:sz w:val="24"/>
          <w:szCs w:val="24"/>
          <w:lang w:eastAsia="pl-PL"/>
        </w:rPr>
        <w:t>cena oraz inne kryteria związane z przedmiotem zamówienia:</w:t>
      </w:r>
    </w:p>
    <w:p w:rsidR="00456AD2" w:rsidRPr="00456AD2" w:rsidRDefault="00456AD2" w:rsidP="00456A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1 - Cena - 90</w:t>
      </w:r>
    </w:p>
    <w:p w:rsidR="00456AD2" w:rsidRPr="00456AD2" w:rsidRDefault="00456AD2" w:rsidP="00456A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2 - Warunki gwarancji - 10</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IV.2.2)</w:t>
      </w:r>
      <w:r w:rsidRPr="00456AD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56AD2" w:rsidRPr="00456AD2" w:rsidTr="00456A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56AD2" w:rsidRPr="00456AD2" w:rsidRDefault="00456AD2" w:rsidP="00456AD2">
            <w:pPr>
              <w:spacing w:after="0" w:line="240" w:lineRule="auto"/>
              <w:jc w:val="center"/>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 </w:t>
            </w:r>
          </w:p>
        </w:tc>
        <w:tc>
          <w:tcPr>
            <w:tcW w:w="0" w:type="auto"/>
            <w:vAlign w:val="center"/>
            <w:hideMark/>
          </w:tcPr>
          <w:p w:rsidR="00456AD2" w:rsidRPr="00456AD2" w:rsidRDefault="00456AD2" w:rsidP="00456AD2">
            <w:pPr>
              <w:spacing w:after="0"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przeprowadzona będzie aukcja elektroniczna,</w:t>
            </w:r>
            <w:r w:rsidRPr="00456AD2">
              <w:rPr>
                <w:rFonts w:ascii="Times New Roman" w:eastAsia="Times New Roman" w:hAnsi="Times New Roman" w:cs="Times New Roman"/>
                <w:sz w:val="24"/>
                <w:szCs w:val="24"/>
                <w:lang w:eastAsia="pl-PL"/>
              </w:rPr>
              <w:t xml:space="preserve"> adres strony, na której będzie </w:t>
            </w:r>
            <w:r w:rsidRPr="00456AD2">
              <w:rPr>
                <w:rFonts w:ascii="Times New Roman" w:eastAsia="Times New Roman" w:hAnsi="Times New Roman" w:cs="Times New Roman"/>
                <w:sz w:val="24"/>
                <w:szCs w:val="24"/>
                <w:lang w:eastAsia="pl-PL"/>
              </w:rPr>
              <w:lastRenderedPageBreak/>
              <w:t xml:space="preserve">prowadzona: </w:t>
            </w:r>
          </w:p>
        </w:tc>
      </w:tr>
    </w:tbl>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lastRenderedPageBreak/>
        <w:t>IV.3) ZMIANA UMOWY</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Dopuszczalne zmiany postanowień umowy oraz określenie warunków zmian</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sz w:val="24"/>
          <w:szCs w:val="24"/>
          <w:lang w:eastAsia="pl-PL"/>
        </w:rPr>
        <w:t xml:space="preserve">Zmiana postanowień zawartej Umowy w stosunku do treści oferty, na podstawie której dokonano wyboru Wykonawcy jest możliwa w przypadku:1) zmiany dotyczą osób wskazanych w § 12 umowy (Załącznik nr 5 do SIWZ), pod warunkiem posiadania przez nie co najmniej takich uprawnień jak wskazano w pkt 6.1 ppkt 3 SIWZ,2)w przypadku konieczności wykonania robót nieprzewidzianych lub zamiennych a niezbędnych do wykonania przedmiotu zamówienia na podstawie sporządzonego przez Zamawiającego protokołu konieczności i dokumentacji projektowej. Wykonanie robót zamiennych nastąpi po podpisaniu przez strony aneksu do umowy, w którym strony określą zakres robót zamiennych oraz termin ich wykonania.3) przewidzianego terminu zakończenie </w:t>
      </w:r>
      <w:proofErr w:type="spellStart"/>
      <w:r w:rsidRPr="00456AD2">
        <w:rPr>
          <w:rFonts w:ascii="Times New Roman" w:eastAsia="Times New Roman" w:hAnsi="Times New Roman" w:cs="Times New Roman"/>
          <w:sz w:val="24"/>
          <w:szCs w:val="24"/>
          <w:lang w:eastAsia="pl-PL"/>
        </w:rPr>
        <w:t>robót:a</w:t>
      </w:r>
      <w:proofErr w:type="spellEnd"/>
      <w:r w:rsidRPr="00456AD2">
        <w:rPr>
          <w:rFonts w:ascii="Times New Roman" w:eastAsia="Times New Roman" w:hAnsi="Times New Roman" w:cs="Times New Roman"/>
          <w:sz w:val="24"/>
          <w:szCs w:val="24"/>
          <w:lang w:eastAsia="pl-PL"/>
        </w:rPr>
        <w:t>) zmiany spowodowane warunkami atmosferycznymi w szczególności : klęski żywiołowe oraz warunki atmosferyczne odbiegające od typowych, uniemożliwiających prowadzenie robót budowlanych, przeprowadzenie prób i doświadczeń, dokonywanie odbiorów. b) będące następstwem okoliczności leżących po stronie Zamawiającego w szczególności: wstrzymanie robót, konieczność usunięcia błędów lub wprowadzenia zmian w dokumentacji projektowej lub specyfikacji technicznej wykonania i odbioru robót oraz w przypadku odmowy wydania przez organ administracji lub inne podmioty wymaganych decyzji, zezwoleń, uzgodnień z przyczyn niezawinionych przez wykonawcę,4) sposobu spełnienia świadczenia na skutek zmian technologicznych spowodowanych w szczególności następującymi okolicznościami: a)niedostępność na rynku materiałów lub urządzeń wskazanych w dokumentacji projektowej lub specyfikacji technicznej wykonania i odbioru robót spowodowania zaprzestania produkcji lub wycofaniem z rynku tych materiałów lub urządzeń, b)pojawienie się na rynku materiałów lub urządzeń nowszej generacji pozwalających na zaoszczędzenie kosztów realizacji przedmiotu umowy lub kosztów eksploatacji wykonanego przedmiotu umowy, c)pojawienie się nowszej technologii wykonania zaprojektowanych robót pozwalających na zaoszczędzeniu czasu realizacji inwestycji lub kosztów wykonanych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5)zmian spowodowanych następującymi okolicznościami: a) siła wyższa uniemożliwiająca wykonanie przedmiotu umowy zgodnie z SIWZ, b) zmiana obowiązującej stawki VAT.</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IV.4) INFORMACJE ADMINISTRACYJNE</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IV.4.1)</w:t>
      </w:r>
      <w:r w:rsidRPr="00456AD2">
        <w:rPr>
          <w:rFonts w:ascii="Times New Roman" w:eastAsia="Times New Roman" w:hAnsi="Times New Roman" w:cs="Times New Roman"/>
          <w:sz w:val="24"/>
          <w:szCs w:val="24"/>
          <w:lang w:eastAsia="pl-PL"/>
        </w:rPr>
        <w:t> </w:t>
      </w:r>
      <w:r w:rsidRPr="00456AD2">
        <w:rPr>
          <w:rFonts w:ascii="Times New Roman" w:eastAsia="Times New Roman" w:hAnsi="Times New Roman" w:cs="Times New Roman"/>
          <w:b/>
          <w:bCs/>
          <w:sz w:val="24"/>
          <w:szCs w:val="24"/>
          <w:lang w:eastAsia="pl-PL"/>
        </w:rPr>
        <w:t>Adres strony internetowej, na której jest dostępna specyfikacja istotnych warunków zamówienia:</w:t>
      </w:r>
      <w:r w:rsidRPr="00456AD2">
        <w:rPr>
          <w:rFonts w:ascii="Times New Roman" w:eastAsia="Times New Roman" w:hAnsi="Times New Roman" w:cs="Times New Roman"/>
          <w:sz w:val="24"/>
          <w:szCs w:val="24"/>
          <w:lang w:eastAsia="pl-PL"/>
        </w:rPr>
        <w:t xml:space="preserve"> www.107sw.mil.pl</w:t>
      </w:r>
      <w:r w:rsidRPr="00456AD2">
        <w:rPr>
          <w:rFonts w:ascii="Times New Roman" w:eastAsia="Times New Roman" w:hAnsi="Times New Roman" w:cs="Times New Roman"/>
          <w:sz w:val="24"/>
          <w:szCs w:val="24"/>
          <w:lang w:eastAsia="pl-PL"/>
        </w:rPr>
        <w:br/>
      </w:r>
      <w:r w:rsidRPr="00456AD2">
        <w:rPr>
          <w:rFonts w:ascii="Times New Roman" w:eastAsia="Times New Roman" w:hAnsi="Times New Roman" w:cs="Times New Roman"/>
          <w:b/>
          <w:bCs/>
          <w:sz w:val="24"/>
          <w:szCs w:val="24"/>
          <w:lang w:eastAsia="pl-PL"/>
        </w:rPr>
        <w:t>Specyfikację istotnych warunków zamówienia można uzyskać pod adresem:</w:t>
      </w:r>
      <w:r w:rsidRPr="00456AD2">
        <w:rPr>
          <w:rFonts w:ascii="Times New Roman" w:eastAsia="Times New Roman" w:hAnsi="Times New Roman" w:cs="Times New Roman"/>
          <w:sz w:val="24"/>
          <w:szCs w:val="24"/>
          <w:lang w:eastAsia="pl-PL"/>
        </w:rPr>
        <w:t xml:space="preserve"> 107 Szpital Wojskowy z Przychodnią SP </w:t>
      </w:r>
      <w:proofErr w:type="spellStart"/>
      <w:r w:rsidRPr="00456AD2">
        <w:rPr>
          <w:rFonts w:ascii="Times New Roman" w:eastAsia="Times New Roman" w:hAnsi="Times New Roman" w:cs="Times New Roman"/>
          <w:sz w:val="24"/>
          <w:szCs w:val="24"/>
          <w:lang w:eastAsia="pl-PL"/>
        </w:rPr>
        <w:t>ZOZ,Ul</w:t>
      </w:r>
      <w:proofErr w:type="spellEnd"/>
      <w:r w:rsidRPr="00456AD2">
        <w:rPr>
          <w:rFonts w:ascii="Times New Roman" w:eastAsia="Times New Roman" w:hAnsi="Times New Roman" w:cs="Times New Roman"/>
          <w:sz w:val="24"/>
          <w:szCs w:val="24"/>
          <w:lang w:eastAsia="pl-PL"/>
        </w:rPr>
        <w:t>. Kołobrzeska 44,78-600 Wałcz..</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456AD2">
        <w:rPr>
          <w:rFonts w:ascii="Times New Roman" w:eastAsia="Times New Roman" w:hAnsi="Times New Roman" w:cs="Times New Roman"/>
          <w:sz w:val="24"/>
          <w:szCs w:val="24"/>
          <w:lang w:eastAsia="pl-PL"/>
        </w:rPr>
        <w:t xml:space="preserve"> 30.03.2016 godzina 10:00, miejsce: Siedziba </w:t>
      </w:r>
      <w:proofErr w:type="spellStart"/>
      <w:r w:rsidRPr="00456AD2">
        <w:rPr>
          <w:rFonts w:ascii="Times New Roman" w:eastAsia="Times New Roman" w:hAnsi="Times New Roman" w:cs="Times New Roman"/>
          <w:sz w:val="24"/>
          <w:szCs w:val="24"/>
          <w:lang w:eastAsia="pl-PL"/>
        </w:rPr>
        <w:t>Zamawiającego,bud.nr</w:t>
      </w:r>
      <w:proofErr w:type="spellEnd"/>
      <w:r w:rsidRPr="00456AD2">
        <w:rPr>
          <w:rFonts w:ascii="Times New Roman" w:eastAsia="Times New Roman" w:hAnsi="Times New Roman" w:cs="Times New Roman"/>
          <w:sz w:val="24"/>
          <w:szCs w:val="24"/>
          <w:lang w:eastAsia="pl-PL"/>
        </w:rPr>
        <w:t xml:space="preserve"> 10 </w:t>
      </w:r>
      <w:proofErr w:type="spellStart"/>
      <w:r w:rsidRPr="00456AD2">
        <w:rPr>
          <w:rFonts w:ascii="Times New Roman" w:eastAsia="Times New Roman" w:hAnsi="Times New Roman" w:cs="Times New Roman"/>
          <w:sz w:val="24"/>
          <w:szCs w:val="24"/>
          <w:lang w:eastAsia="pl-PL"/>
        </w:rPr>
        <w:t>Logistyka,zamówienia</w:t>
      </w:r>
      <w:proofErr w:type="spellEnd"/>
      <w:r w:rsidRPr="00456AD2">
        <w:rPr>
          <w:rFonts w:ascii="Times New Roman" w:eastAsia="Times New Roman" w:hAnsi="Times New Roman" w:cs="Times New Roman"/>
          <w:sz w:val="24"/>
          <w:szCs w:val="24"/>
          <w:lang w:eastAsia="pl-PL"/>
        </w:rPr>
        <w:t xml:space="preserve"> </w:t>
      </w:r>
      <w:proofErr w:type="spellStart"/>
      <w:r w:rsidRPr="00456AD2">
        <w:rPr>
          <w:rFonts w:ascii="Times New Roman" w:eastAsia="Times New Roman" w:hAnsi="Times New Roman" w:cs="Times New Roman"/>
          <w:sz w:val="24"/>
          <w:szCs w:val="24"/>
          <w:lang w:eastAsia="pl-PL"/>
        </w:rPr>
        <w:t>publiczne-pokój</w:t>
      </w:r>
      <w:proofErr w:type="spellEnd"/>
      <w:r w:rsidRPr="00456AD2">
        <w:rPr>
          <w:rFonts w:ascii="Times New Roman" w:eastAsia="Times New Roman" w:hAnsi="Times New Roman" w:cs="Times New Roman"/>
          <w:sz w:val="24"/>
          <w:szCs w:val="24"/>
          <w:lang w:eastAsia="pl-PL"/>
        </w:rPr>
        <w:t xml:space="preserve"> 109..</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IV.4.5) Termin związania ofertą:</w:t>
      </w:r>
      <w:r w:rsidRPr="00456AD2">
        <w:rPr>
          <w:rFonts w:ascii="Times New Roman" w:eastAsia="Times New Roman" w:hAnsi="Times New Roman" w:cs="Times New Roman"/>
          <w:sz w:val="24"/>
          <w:szCs w:val="24"/>
          <w:lang w:eastAsia="pl-PL"/>
        </w:rPr>
        <w:t xml:space="preserve"> okres w dniach: 30 (od ostatecznego terminu składania ofert).</w:t>
      </w:r>
    </w:p>
    <w:p w:rsidR="00456AD2" w:rsidRPr="00456AD2" w:rsidRDefault="00456AD2" w:rsidP="00456AD2">
      <w:pPr>
        <w:spacing w:before="100" w:beforeAutospacing="1" w:after="100" w:afterAutospacing="1" w:line="240" w:lineRule="auto"/>
        <w:rPr>
          <w:rFonts w:ascii="Times New Roman" w:eastAsia="Times New Roman" w:hAnsi="Times New Roman" w:cs="Times New Roman"/>
          <w:sz w:val="24"/>
          <w:szCs w:val="24"/>
          <w:lang w:eastAsia="pl-PL"/>
        </w:rPr>
      </w:pPr>
      <w:r w:rsidRPr="00456AD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56AD2">
        <w:rPr>
          <w:rFonts w:ascii="Times New Roman" w:eastAsia="Times New Roman" w:hAnsi="Times New Roman" w:cs="Times New Roman"/>
          <w:sz w:val="24"/>
          <w:szCs w:val="24"/>
          <w:lang w:eastAsia="pl-PL"/>
        </w:rPr>
        <w:t>nie</w:t>
      </w:r>
    </w:p>
    <w:p w:rsidR="00456AD2" w:rsidRPr="00456AD2" w:rsidRDefault="00456AD2" w:rsidP="00456AD2">
      <w:pPr>
        <w:spacing w:after="0" w:line="240" w:lineRule="auto"/>
        <w:rPr>
          <w:rFonts w:ascii="Times New Roman" w:eastAsia="Times New Roman" w:hAnsi="Times New Roman" w:cs="Times New Roman"/>
          <w:sz w:val="24"/>
          <w:szCs w:val="24"/>
          <w:lang w:eastAsia="pl-PL"/>
        </w:rPr>
      </w:pPr>
    </w:p>
    <w:p w:rsidR="00013863" w:rsidRDefault="00013863">
      <w:bookmarkStart w:id="0" w:name="_GoBack"/>
      <w:bookmarkEnd w:id="0"/>
    </w:p>
    <w:sectPr w:rsidR="00013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486"/>
    <w:multiLevelType w:val="multilevel"/>
    <w:tmpl w:val="13A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3C6CE1"/>
    <w:multiLevelType w:val="multilevel"/>
    <w:tmpl w:val="74F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65023"/>
    <w:multiLevelType w:val="multilevel"/>
    <w:tmpl w:val="225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A7CD6"/>
    <w:multiLevelType w:val="multilevel"/>
    <w:tmpl w:val="F3A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F6819"/>
    <w:multiLevelType w:val="multilevel"/>
    <w:tmpl w:val="C93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862EA"/>
    <w:multiLevelType w:val="multilevel"/>
    <w:tmpl w:val="EA14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74023"/>
    <w:multiLevelType w:val="multilevel"/>
    <w:tmpl w:val="7BC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C1150"/>
    <w:multiLevelType w:val="multilevel"/>
    <w:tmpl w:val="AA6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2"/>
    <w:rsid w:val="00013863"/>
    <w:rsid w:val="0045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02793">
      <w:bodyDiv w:val="1"/>
      <w:marLeft w:val="0"/>
      <w:marRight w:val="0"/>
      <w:marTop w:val="0"/>
      <w:marBottom w:val="0"/>
      <w:divBdr>
        <w:top w:val="none" w:sz="0" w:space="0" w:color="auto"/>
        <w:left w:val="none" w:sz="0" w:space="0" w:color="auto"/>
        <w:bottom w:val="none" w:sz="0" w:space="0" w:color="auto"/>
        <w:right w:val="none" w:sz="0" w:space="0" w:color="auto"/>
      </w:divBdr>
      <w:divsChild>
        <w:div w:id="10661058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sw.mil.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Napiórkowska</dc:creator>
  <cp:lastModifiedBy>Maja Napiórkowska</cp:lastModifiedBy>
  <cp:revision>1</cp:revision>
  <dcterms:created xsi:type="dcterms:W3CDTF">2016-02-26T10:16:00Z</dcterms:created>
  <dcterms:modified xsi:type="dcterms:W3CDTF">2016-02-26T10:16:00Z</dcterms:modified>
</cp:coreProperties>
</file>