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25" w:rsidRDefault="00581142">
      <w:r>
        <w:t>KARTA OCENY PRÓBKI – FUNKCJONALNOŚCI OBLIGATORYJNE                                                    ZAŁ. NR 6</w:t>
      </w:r>
    </w:p>
    <w:p w:rsidR="00581142" w:rsidRDefault="00581142"/>
    <w:p w:rsidR="00581142" w:rsidRDefault="005811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8"/>
        <w:gridCol w:w="1520"/>
        <w:gridCol w:w="1520"/>
      </w:tblGrid>
      <w:tr w:rsidR="00581142" w:rsidTr="00692625">
        <w:tc>
          <w:tcPr>
            <w:tcW w:w="7196" w:type="dxa"/>
          </w:tcPr>
          <w:p w:rsidR="00581142" w:rsidRPr="00581142" w:rsidRDefault="00581142" w:rsidP="00581142">
            <w:pPr>
              <w:jc w:val="center"/>
              <w:rPr>
                <w:b/>
                <w:sz w:val="28"/>
                <w:szCs w:val="28"/>
              </w:rPr>
            </w:pPr>
            <w:r w:rsidRPr="00581142">
              <w:rPr>
                <w:b/>
                <w:sz w:val="28"/>
                <w:szCs w:val="28"/>
              </w:rPr>
              <w:t>OPIS PARAMETRU</w:t>
            </w:r>
          </w:p>
        </w:tc>
        <w:tc>
          <w:tcPr>
            <w:tcW w:w="992" w:type="dxa"/>
          </w:tcPr>
          <w:p w:rsidR="00581142" w:rsidRPr="00581142" w:rsidRDefault="00581142">
            <w:pPr>
              <w:rPr>
                <w:b/>
                <w:sz w:val="16"/>
                <w:szCs w:val="16"/>
              </w:rPr>
            </w:pPr>
            <w:r w:rsidRPr="00581142">
              <w:rPr>
                <w:b/>
                <w:sz w:val="16"/>
                <w:szCs w:val="16"/>
              </w:rPr>
              <w:t>WYKONAWCA PRZYSTĄPIŁ DO PREZENTACJI FUNKCJONALNOŚCI TAK/NIE</w:t>
            </w:r>
          </w:p>
        </w:tc>
        <w:tc>
          <w:tcPr>
            <w:tcW w:w="1024" w:type="dxa"/>
          </w:tcPr>
          <w:p w:rsidR="00581142" w:rsidRPr="00581142" w:rsidRDefault="00581142">
            <w:pPr>
              <w:rPr>
                <w:b/>
                <w:sz w:val="16"/>
                <w:szCs w:val="16"/>
              </w:rPr>
            </w:pPr>
            <w:r w:rsidRPr="00581142">
              <w:rPr>
                <w:b/>
                <w:sz w:val="16"/>
                <w:szCs w:val="16"/>
              </w:rPr>
              <w:t>POTWIERDZONO POSIADANIE FUNKCJONALNOŚCI PRZEZ PRÓBKĘ</w:t>
            </w:r>
          </w:p>
          <w:p w:rsidR="00581142" w:rsidRPr="00581142" w:rsidRDefault="00581142">
            <w:pPr>
              <w:rPr>
                <w:sz w:val="16"/>
                <w:szCs w:val="16"/>
              </w:rPr>
            </w:pPr>
            <w:r w:rsidRPr="00581142">
              <w:rPr>
                <w:b/>
                <w:sz w:val="16"/>
                <w:szCs w:val="16"/>
              </w:rPr>
              <w:t>TAK/NIE</w:t>
            </w:r>
          </w:p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860D85">
              <w:t>Całość systemu i wszystkie jego moduły takie jak (analityka, mikrobiologia, raportowanie, epidemiologia) muszą stanowić i</w:t>
            </w:r>
            <w:r>
              <w:t>ntegralną całość która została</w:t>
            </w:r>
            <w:r w:rsidRPr="00860D85">
              <w:t xml:space="preserve"> napisana z wykorzystaniem jednej platformy programistycznej.</w:t>
            </w:r>
          </w:p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860D85">
              <w:t>System powin</w:t>
            </w:r>
            <w:r>
              <w:t>i</w:t>
            </w:r>
            <w:r w:rsidRPr="00860D85">
              <w:t>en posiadać wbudowany moduł do edycji raportów oraz wyników w programie typu "End-User Designer" dostępnym z każdego stanowiska roboczego</w:t>
            </w:r>
            <w:r>
              <w:t>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860D85">
              <w:t>System powinien mieć możliwość pracy na przynajmniej 2 różnych systemach baz danych (jedna darmowa, jedna komercyjna)</w:t>
            </w:r>
            <w:r>
              <w:t>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860D85">
              <w:t xml:space="preserve">Konfiguracja oraz mapowanie pól dla skierowań rozpoznawanych przez skaner OCR </w:t>
            </w:r>
            <w:r>
              <w:t xml:space="preserve">powinny być </w:t>
            </w:r>
            <w:r w:rsidRPr="00860D85">
              <w:t>dostępne dla każdego użytkownika systemu, bezpośrednio w programie</w:t>
            </w:r>
            <w:r>
              <w:t>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860D85">
              <w:t>Konfiguracja norm z automatycznym systemem wykrywanie luk w przedziałach czasowych zdefiniowanej normy. Np. brak normy dla bada</w:t>
            </w:r>
            <w:r>
              <w:t>nia Morfologia w zakresie 8 lat - 8 lat 6 miesięcy jeden</w:t>
            </w:r>
            <w:r w:rsidRPr="00860D85">
              <w:t xml:space="preserve"> dzień</w:t>
            </w:r>
            <w:r>
              <w:t>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>
              <w:t xml:space="preserve">Kontrola jakości i wiarygodności wyników: </w:t>
            </w:r>
          </w:p>
          <w:p w:rsidR="00692625" w:rsidRDefault="00692625" w:rsidP="00692625">
            <w:pPr>
              <w:pStyle w:val="Akapitzlist"/>
              <w:numPr>
                <w:ilvl w:val="0"/>
                <w:numId w:val="2"/>
              </w:numPr>
            </w:pPr>
            <w:r>
              <w:t xml:space="preserve">kartoteka materiałów kontrolnych i procedur ( SOP), </w:t>
            </w:r>
          </w:p>
          <w:p w:rsidR="00692625" w:rsidRDefault="00692625" w:rsidP="00692625">
            <w:pPr>
              <w:pStyle w:val="Akapitzlist"/>
              <w:numPr>
                <w:ilvl w:val="0"/>
                <w:numId w:val="2"/>
              </w:numPr>
            </w:pPr>
            <w:r>
              <w:t xml:space="preserve">automatyczne przygotowywanie Kart Kontroli, </w:t>
            </w:r>
          </w:p>
          <w:p w:rsidR="00692625" w:rsidRDefault="00692625" w:rsidP="00692625">
            <w:pPr>
              <w:pStyle w:val="Akapitzlist"/>
              <w:numPr>
                <w:ilvl w:val="0"/>
                <w:numId w:val="2"/>
              </w:numPr>
            </w:pPr>
            <w:r>
              <w:t xml:space="preserve">rejestracja i ewidencja wyników prób kontrolnych, </w:t>
            </w:r>
          </w:p>
          <w:p w:rsidR="00692625" w:rsidRDefault="00692625" w:rsidP="00692625">
            <w:pPr>
              <w:pStyle w:val="Akapitzlist"/>
              <w:numPr>
                <w:ilvl w:val="0"/>
                <w:numId w:val="2"/>
              </w:numPr>
            </w:pPr>
            <w:r>
              <w:t xml:space="preserve">poprawność, precyzja (odtwarzalność, powtarzalność), </w:t>
            </w:r>
          </w:p>
          <w:p w:rsidR="00692625" w:rsidRDefault="00692625" w:rsidP="00692625">
            <w:pPr>
              <w:pStyle w:val="Akapitzlist"/>
              <w:numPr>
                <w:ilvl w:val="0"/>
                <w:numId w:val="2"/>
              </w:numPr>
            </w:pPr>
            <w:r>
              <w:t>wykresy LJ.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3A0806">
              <w:t>System musi posiadać możliwość generowania i wydruku ksiąg serologicznych (grup krwi, grup krwi noworodków, prób zgodności serologicznych, przeciwciał odpornościowych, kwalifikacji do podania immunoglobuliny) za wskazany przez użytkownika okres, a ich forma musi być zgodna z wymogami Regionalnych Centrów</w:t>
            </w:r>
            <w:r>
              <w:t xml:space="preserve"> Krwiodawstwa i Krwiolecznictwa.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3A0806">
              <w:t>System musi informować o zbliżającym się upływie terminu w</w:t>
            </w:r>
            <w:r>
              <w:t>ażności preparatów w banku krwi.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3A0806">
              <w:t>Możliwość szybkiego dodania konkretnego preparatu na dowolny dokument poprzez sczytanie ko</w:t>
            </w:r>
            <w:r>
              <w:t>du kreskowego z numerem donacji.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>
              <w:t>Możliwość prowadzenia drzewa czynności: podłoża,  testy identyfikacyjne, identyfikacje, organizmy, przesiewy, antybiogramy.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>
              <w:t xml:space="preserve">System umożliwia zarejestrowanie kierunku wykonywania badania mikrobiologicznego w celu dostosowania listy podłoży do </w:t>
            </w:r>
            <w:r>
              <w:lastRenderedPageBreak/>
              <w:t>zastosowania.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>
              <w:lastRenderedPageBreak/>
              <w:t>System umożliwia wydruk wyniku bez walidacji (wynik częściowy) wykorzystywany w przypadku oznaczenia antybiogramu jednego z organizmów z zapisem danych obecnie wpisanych i osoby generującej taki wydruk.</w:t>
            </w:r>
          </w:p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>
              <w:t>Możliwość skonfigurowania niezależnych czasów odczytów podłoży zarówno dla posiewów jak i dla antybiogramów.</w:t>
            </w:r>
          </w:p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>
              <w:t>Możliwość automatycznego tworzenia interaktywnych list roboczych dla stanowisk:  Preparatów, Posiewów, Izolacji, Antybiogramów zawierających graficzną  informację o czasie odczytu podłoża (PRZED CZASEM, W CZASIE, PO CZASIE).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  <w:tr w:rsidR="00581142" w:rsidTr="00692625">
        <w:tc>
          <w:tcPr>
            <w:tcW w:w="7196" w:type="dxa"/>
          </w:tcPr>
          <w:p w:rsidR="00692625" w:rsidRDefault="00692625" w:rsidP="00692625">
            <w:r w:rsidRPr="002F4521">
              <w:t>Wprowadzanie preparatów jest możliwe przez wprowadzenie opisu lub wypełnienie konfigurowalnego formularza dla każdego badania (np. Śluz : obfity, skąpy, brak)</w:t>
            </w:r>
            <w:r>
              <w:t>.</w:t>
            </w:r>
          </w:p>
          <w:p w:rsidR="00692625" w:rsidRDefault="00692625"/>
        </w:tc>
        <w:tc>
          <w:tcPr>
            <w:tcW w:w="992" w:type="dxa"/>
          </w:tcPr>
          <w:p w:rsidR="00692625" w:rsidRDefault="00692625"/>
        </w:tc>
        <w:tc>
          <w:tcPr>
            <w:tcW w:w="1024" w:type="dxa"/>
          </w:tcPr>
          <w:p w:rsidR="00692625" w:rsidRDefault="00692625"/>
        </w:tc>
      </w:tr>
    </w:tbl>
    <w:p w:rsidR="00692625" w:rsidRDefault="00692625"/>
    <w:p w:rsidR="001D28DC" w:rsidRDefault="00581142">
      <w:r>
        <w:t xml:space="preserve">                                                                                                                        ………………………………………….</w:t>
      </w:r>
    </w:p>
    <w:p w:rsidR="00581142" w:rsidRDefault="00581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………………………………………….</w:t>
      </w:r>
    </w:p>
    <w:p w:rsidR="00581142" w:rsidRDefault="00581142">
      <w:r>
        <w:t xml:space="preserve">                                                                                                                        ..………………………………………..</w:t>
      </w:r>
    </w:p>
    <w:p w:rsidR="00581142" w:rsidRDefault="00581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PODPISY CZŁONKÓW KOMISJI</w:t>
      </w:r>
      <w:bookmarkStart w:id="0" w:name="_GoBack"/>
      <w:bookmarkEnd w:id="0"/>
      <w:r>
        <w:tab/>
      </w:r>
      <w:r>
        <w:tab/>
      </w:r>
    </w:p>
    <w:p w:rsidR="00581142" w:rsidRDefault="00581142"/>
    <w:sectPr w:rsidR="00581142" w:rsidSect="0058114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402B"/>
    <w:multiLevelType w:val="hybridMultilevel"/>
    <w:tmpl w:val="DDE6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978B8"/>
    <w:multiLevelType w:val="hybridMultilevel"/>
    <w:tmpl w:val="EF48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85"/>
    <w:rsid w:val="001D28DC"/>
    <w:rsid w:val="001F4159"/>
    <w:rsid w:val="002F4521"/>
    <w:rsid w:val="003A0806"/>
    <w:rsid w:val="004C50E4"/>
    <w:rsid w:val="00581142"/>
    <w:rsid w:val="00692625"/>
    <w:rsid w:val="00860D85"/>
    <w:rsid w:val="009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8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8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</dc:creator>
  <cp:lastModifiedBy>Maja Napiórkowska</cp:lastModifiedBy>
  <cp:revision>3</cp:revision>
  <dcterms:created xsi:type="dcterms:W3CDTF">2019-05-13T08:14:00Z</dcterms:created>
  <dcterms:modified xsi:type="dcterms:W3CDTF">2019-05-13T08:22:00Z</dcterms:modified>
</cp:coreProperties>
</file>